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FA" w:rsidRDefault="005A22FA">
      <w:r>
        <w:rPr>
          <w:noProof/>
          <w:lang w:eastAsia="pt-PT"/>
        </w:rPr>
        <w:drawing>
          <wp:inline distT="0" distB="0" distL="0" distR="0">
            <wp:extent cx="6629400" cy="1921366"/>
            <wp:effectExtent l="19050" t="0" r="0" b="0"/>
            <wp:docPr id="1" name="Imagem 1" descr="C:\Users\tmourao.IGESPAR\Desktop\formaçãoRPM2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mourao.IGESPAR\Desktop\formaçãoRPM201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568" cy="1925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2FA" w:rsidRDefault="005A22FA"/>
    <w:tbl>
      <w:tblPr>
        <w:tblpPr w:leftFromText="141" w:rightFromText="141" w:vertAnchor="text" w:horzAnchor="margin" w:tblpXSpec="center" w:tblpY="-98"/>
        <w:tblOverlap w:val="never"/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09"/>
        <w:gridCol w:w="2666"/>
        <w:gridCol w:w="726"/>
        <w:gridCol w:w="544"/>
        <w:gridCol w:w="544"/>
        <w:gridCol w:w="726"/>
      </w:tblGrid>
      <w:tr w:rsidR="005A22FA" w:rsidRPr="005A22FA" w:rsidTr="005A22FA">
        <w:trPr>
          <w:trHeight w:val="387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D9D9"/>
            <w:vAlign w:val="center"/>
            <w:hideMark/>
          </w:tcPr>
          <w:p w:rsidR="005A22FA" w:rsidRPr="005A22FA" w:rsidRDefault="005A22FA" w:rsidP="00377C42">
            <w:pPr>
              <w:tabs>
                <w:tab w:val="right" w:pos="5600"/>
              </w:tabs>
              <w:spacing w:line="240" w:lineRule="auto"/>
              <w:jc w:val="center"/>
              <w:rPr>
                <w:rFonts w:ascii="Calibri" w:hAnsi="Calibri" w:cs="Arial"/>
                <w:b/>
                <w:caps/>
                <w:noProof/>
                <w:sz w:val="20"/>
                <w:szCs w:val="20"/>
              </w:rPr>
            </w:pPr>
            <w:r w:rsidRPr="005A22FA">
              <w:rPr>
                <w:rFonts w:ascii="Calibri" w:hAnsi="Calibri" w:cs="Arial"/>
                <w:b/>
                <w:caps/>
                <w:noProof/>
                <w:sz w:val="20"/>
                <w:szCs w:val="20"/>
              </w:rPr>
              <w:t>ficha de pré-inscrição</w:t>
            </w:r>
          </w:p>
        </w:tc>
      </w:tr>
      <w:tr w:rsidR="005A22FA" w:rsidRPr="005A22FA" w:rsidTr="005A22FA">
        <w:trPr>
          <w:trHeight w:val="406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Acção: </w:t>
            </w:r>
          </w:p>
        </w:tc>
      </w:tr>
      <w:tr w:rsidR="005A22FA" w:rsidRPr="005A22FA" w:rsidTr="005A22FA">
        <w:trPr>
          <w:trHeight w:val="406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Local: </w:t>
            </w:r>
          </w:p>
        </w:tc>
      </w:tr>
      <w:tr w:rsidR="005A22FA" w:rsidRPr="005A22FA" w:rsidTr="005A22FA">
        <w:trPr>
          <w:trHeight w:val="406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Data: </w:t>
            </w:r>
          </w:p>
        </w:tc>
      </w:tr>
      <w:tr w:rsidR="005A22FA" w:rsidRPr="005A22FA" w:rsidTr="005A22FA">
        <w:trPr>
          <w:trHeight w:val="406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Nome completo: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left" w:pos="5459"/>
              </w:tabs>
              <w:spacing w:before="60" w:after="60" w:line="240" w:lineRule="auto"/>
              <w:rPr>
                <w:rFonts w:ascii="Calibri" w:hAnsi="Calibri"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Museu</w:t>
            </w:r>
            <w:r w:rsidRPr="005A22FA">
              <w:rPr>
                <w:rFonts w:ascii="Calibri" w:hAnsi="Calibri"/>
                <w:noProof/>
                <w:sz w:val="20"/>
                <w:szCs w:val="20"/>
              </w:rPr>
              <w:t xml:space="preserve">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Tutela</w:t>
            </w:r>
            <w:r w:rsidRPr="005A22FA">
              <w:rPr>
                <w:rFonts w:ascii="Calibri" w:hAnsi="Calibri"/>
                <w:noProof/>
                <w:sz w:val="20"/>
                <w:szCs w:val="20"/>
              </w:rPr>
              <w:t xml:space="preserve">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pStyle w:val="Cabealho"/>
              <w:tabs>
                <w:tab w:val="left" w:pos="708"/>
              </w:tabs>
              <w:spacing w:before="60" w:after="60" w:line="240" w:lineRule="auto"/>
              <w:jc w:val="left"/>
              <w:rPr>
                <w:rFonts w:ascii="Times New Roman" w:hAnsi="Times New Roman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Cs w:val="20"/>
              </w:rPr>
              <w:t>Habilitações Literárias</w:t>
            </w:r>
            <w:r w:rsidRPr="005A22FA">
              <w:rPr>
                <w:rFonts w:ascii="Calibri" w:hAnsi="Calibri"/>
                <w:noProof/>
                <w:szCs w:val="20"/>
              </w:rPr>
              <w:t xml:space="preserve">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spacing w:before="60" w:after="60" w:line="240" w:lineRule="auto"/>
              <w:rPr>
                <w:rFonts w:ascii="Calibri" w:hAnsi="Calibri"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Função</w:t>
            </w:r>
            <w:r w:rsidRPr="005A22FA">
              <w:rPr>
                <w:rFonts w:ascii="Calibri" w:hAnsi="Calibri"/>
                <w:noProof/>
                <w:sz w:val="20"/>
                <w:szCs w:val="20"/>
              </w:rPr>
              <w:t xml:space="preserve">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Endereço (profissional): </w:t>
            </w:r>
          </w:p>
        </w:tc>
      </w:tr>
      <w:tr w:rsidR="005A22FA" w:rsidRPr="005A22FA" w:rsidTr="005A22FA">
        <w:trPr>
          <w:trHeight w:val="420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E-mail: </w:t>
            </w:r>
          </w:p>
        </w:tc>
      </w:tr>
      <w:tr w:rsidR="005A22FA" w:rsidRPr="005A22FA" w:rsidTr="005A22FA">
        <w:trPr>
          <w:trHeight w:val="420"/>
        </w:trPr>
        <w:tc>
          <w:tcPr>
            <w:tcW w:w="52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 xml:space="preserve">Telefone (pessoal): </w:t>
            </w:r>
          </w:p>
        </w:tc>
        <w:tc>
          <w:tcPr>
            <w:tcW w:w="5206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</w:p>
        </w:tc>
      </w:tr>
      <w:tr w:rsidR="005A22FA" w:rsidRPr="005A22FA" w:rsidTr="005A22FA">
        <w:trPr>
          <w:trHeight w:val="420"/>
        </w:trPr>
        <w:tc>
          <w:tcPr>
            <w:tcW w:w="787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Assinatura</w:t>
            </w:r>
            <w:r w:rsidRPr="005A22FA">
              <w:rPr>
                <w:rFonts w:ascii="Calibri" w:hAnsi="Calibri"/>
                <w:noProof/>
                <w:sz w:val="20"/>
                <w:szCs w:val="20"/>
              </w:rPr>
              <w:t xml:space="preserve">: </w:t>
            </w:r>
          </w:p>
        </w:tc>
        <w:tc>
          <w:tcPr>
            <w:tcW w:w="72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Data</w:t>
            </w:r>
            <w:r w:rsidRPr="005A22FA">
              <w:rPr>
                <w:rFonts w:ascii="Calibri" w:hAnsi="Calibri"/>
                <w:noProof/>
                <w:sz w:val="20"/>
                <w:szCs w:val="20"/>
              </w:rPr>
              <w:t>:</w:t>
            </w:r>
          </w:p>
        </w:tc>
        <w:tc>
          <w:tcPr>
            <w:tcW w:w="54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ind w:right="-49"/>
              <w:rPr>
                <w:rFonts w:ascii="Calibri" w:hAnsi="Calibri"/>
                <w:noProof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ind w:left="-91" w:right="-49"/>
              <w:jc w:val="center"/>
              <w:rPr>
                <w:rFonts w:ascii="Calibri" w:hAnsi="Calibri"/>
                <w:noProof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5A22FA" w:rsidRP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5A22FA">
              <w:rPr>
                <w:rFonts w:ascii="Calibri" w:hAnsi="Calibri"/>
                <w:b/>
                <w:noProof/>
                <w:sz w:val="20"/>
                <w:szCs w:val="20"/>
              </w:rPr>
              <w:t>201</w:t>
            </w:r>
            <w:r>
              <w:rPr>
                <w:rFonts w:ascii="Calibri" w:hAnsi="Calibri"/>
                <w:b/>
                <w:noProof/>
                <w:sz w:val="20"/>
                <w:szCs w:val="20"/>
              </w:rPr>
              <w:t>6</w:t>
            </w:r>
          </w:p>
        </w:tc>
      </w:tr>
      <w:tr w:rsidR="005A22FA" w:rsidTr="005A22FA">
        <w:trPr>
          <w:trHeight w:val="4645"/>
        </w:trPr>
        <w:tc>
          <w:tcPr>
            <w:tcW w:w="10415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>No caso de as pré-inscrições serem superiores às vagas existentes para cada curso, será efetuada uma seleção, tendo como principais critérios a proveniência dos candidatos de museus da RPM, a participação do maior número de profissionais e a representatividade dos diferentes museus da RPM. Todos os candidatos serão atempadamente contactados pela DGPC que informará sobre os resultados da candidatura.</w:t>
            </w:r>
          </w:p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Valor de </w:t>
            </w:r>
            <w:r>
              <w:rPr>
                <w:rFonts w:ascii="Calibri" w:hAnsi="Calibri" w:cs="Arial"/>
                <w:sz w:val="18"/>
                <w:szCs w:val="20"/>
              </w:rPr>
              <w:t>inscrição em cada curso RPM 2016</w:t>
            </w:r>
            <w:r>
              <w:rPr>
                <w:rFonts w:ascii="Calibri" w:hAnsi="Calibri" w:cs="Arial"/>
                <w:sz w:val="18"/>
                <w:szCs w:val="20"/>
              </w:rPr>
              <w:t>: 80€ | 40€ para profissionais de museus da RPM.</w:t>
            </w:r>
          </w:p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O pagamento deverá ser efetivado por transferência bancária (NIB: 078101120000000660738 – Direção-Geral do Património Cultural) e após a confirmação pela DGPC/DMCC/DMC da respetiva inscrição. Deverá ser enviado comprovativo de pagamento por email para </w:t>
            </w:r>
            <w:hyperlink r:id="rId5" w:history="1">
              <w:r w:rsidRPr="0064188C">
                <w:rPr>
                  <w:rStyle w:val="Hiperligao"/>
                  <w:rFonts w:ascii="Calibri" w:hAnsi="Calibri" w:cs="Arial"/>
                  <w:sz w:val="18"/>
                  <w:szCs w:val="20"/>
                </w:rPr>
                <w:t>anasabino@dgpc.pt</w:t>
              </w:r>
            </w:hyperlink>
            <w:r>
              <w:rPr>
                <w:rFonts w:ascii="Calibri" w:hAnsi="Calibri" w:cs="Arial"/>
                <w:sz w:val="18"/>
                <w:szCs w:val="20"/>
              </w:rPr>
              <w:t xml:space="preserve"> e </w:t>
            </w:r>
            <w:hyperlink r:id="rId6" w:history="1">
              <w:r w:rsidRPr="00CE4E6C">
                <w:rPr>
                  <w:rStyle w:val="Hiperligao"/>
                  <w:rFonts w:ascii="Calibri" w:hAnsi="Calibri" w:cs="Arial"/>
                  <w:sz w:val="18"/>
                  <w:szCs w:val="20"/>
                </w:rPr>
                <w:t>mariajnunes@dgpc.pt</w:t>
              </w:r>
            </w:hyperlink>
            <w:proofErr w:type="gramStart"/>
            <w:r>
              <w:rPr>
                <w:rFonts w:ascii="Calibri" w:hAnsi="Calibri" w:cs="Arial"/>
                <w:sz w:val="18"/>
                <w:szCs w:val="20"/>
              </w:rPr>
              <w:t xml:space="preserve"> .</w:t>
            </w:r>
            <w:proofErr w:type="gramEnd"/>
            <w:r>
              <w:rPr>
                <w:rFonts w:ascii="Calibri" w:hAnsi="Calibri" w:cs="Arial"/>
                <w:sz w:val="18"/>
                <w:szCs w:val="20"/>
              </w:rPr>
              <w:t xml:space="preserve"> A ausência de comprovativo de pagamento implicará o cancelamento da inscrição.</w:t>
            </w:r>
          </w:p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20"/>
              </w:rPr>
            </w:pPr>
          </w:p>
          <w:p w:rsidR="005A22FA" w:rsidRPr="00DA341E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20"/>
              </w:rPr>
            </w:pPr>
            <w:r>
              <w:rPr>
                <w:rFonts w:ascii="Calibri" w:hAnsi="Calibri" w:cs="Arial"/>
                <w:sz w:val="18"/>
                <w:szCs w:val="20"/>
              </w:rPr>
              <w:t xml:space="preserve">A ficha de pré-inscrição deve ser enviada </w:t>
            </w:r>
            <w:proofErr w:type="gramStart"/>
            <w:r>
              <w:rPr>
                <w:rFonts w:ascii="Calibri" w:hAnsi="Calibri" w:cs="Arial"/>
                <w:sz w:val="18"/>
                <w:szCs w:val="20"/>
              </w:rPr>
              <w:t>e-mail</w:t>
            </w:r>
            <w:proofErr w:type="gramEnd"/>
            <w:r>
              <w:rPr>
                <w:rFonts w:ascii="Calibri" w:hAnsi="Calibri" w:cs="Arial"/>
                <w:sz w:val="18"/>
                <w:szCs w:val="20"/>
              </w:rPr>
              <w:t xml:space="preserve"> para </w:t>
            </w:r>
            <w:hyperlink r:id="rId7" w:history="1">
              <w:r>
                <w:rPr>
                  <w:rStyle w:val="Hiperligao"/>
                  <w:rFonts w:ascii="Calibri" w:hAnsi="Calibri" w:cs="Arial"/>
                  <w:sz w:val="18"/>
                  <w:szCs w:val="18"/>
                </w:rPr>
                <w:t>anasabino@dgpc.pt</w:t>
              </w:r>
            </w:hyperlink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</w:p>
          <w:p w:rsidR="005A22FA" w:rsidRPr="00DA341E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Para qualquer esclarecimento contactar: DGPC/DMCC/</w:t>
            </w:r>
            <w:proofErr w:type="gramStart"/>
            <w:r>
              <w:rPr>
                <w:rFonts w:ascii="Calibri" w:hAnsi="Calibri" w:cs="Arial"/>
                <w:sz w:val="18"/>
                <w:szCs w:val="18"/>
              </w:rPr>
              <w:t xml:space="preserve">DMC 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</w:rPr>
              <w:t>Dra.</w:t>
            </w:r>
            <w:proofErr w:type="gramEnd"/>
            <w:r>
              <w:rPr>
                <w:rFonts w:ascii="Calibri" w:hAnsi="Calibri" w:cs="Arial"/>
                <w:sz w:val="18"/>
                <w:szCs w:val="18"/>
              </w:rPr>
              <w:t xml:space="preserve"> Ana Maria Sabino </w:t>
            </w:r>
            <w:r>
              <w:rPr>
                <w:rFonts w:ascii="Calibri" w:hAnsi="Calibri" w:cs="Arial"/>
                <w:sz w:val="18"/>
                <w:szCs w:val="18"/>
              </w:rPr>
              <w:t>Tel. 21 3614200</w:t>
            </w:r>
            <w:r>
              <w:rPr>
                <w:rFonts w:ascii="Calibri" w:hAnsi="Calibri" w:cs="Arial"/>
                <w:sz w:val="18"/>
                <w:szCs w:val="18"/>
              </w:rPr>
              <w:t>, 21 3650830</w:t>
            </w:r>
          </w:p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6"/>
                <w:szCs w:val="16"/>
              </w:rPr>
            </w:pPr>
          </w:p>
          <w:p w:rsidR="005A22FA" w:rsidRDefault="005A22FA" w:rsidP="00377C42">
            <w:pPr>
              <w:tabs>
                <w:tab w:val="right" w:pos="1206"/>
                <w:tab w:val="left" w:pos="5459"/>
                <w:tab w:val="left" w:pos="7160"/>
              </w:tabs>
              <w:spacing w:after="60" w:line="240" w:lineRule="auto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cs="Arial"/>
                <w:sz w:val="32"/>
                <w:szCs w:val="32"/>
              </w:rPr>
              <w:t>□</w:t>
            </w:r>
            <w:r>
              <w:rPr>
                <w:rFonts w:ascii="Calibri" w:hAnsi="Calibri" w:cs="Arial"/>
                <w:sz w:val="32"/>
                <w:szCs w:val="32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Autorizo a DGPC a utilizar e divulgar os meus dados pessoais relativos à identificação, endereço e contactos.</w:t>
            </w:r>
          </w:p>
        </w:tc>
      </w:tr>
    </w:tbl>
    <w:p w:rsidR="005A22FA" w:rsidRDefault="005A22FA" w:rsidP="005A22FA">
      <w:r w:rsidRPr="005A22FA">
        <w:drawing>
          <wp:inline distT="0" distB="0" distL="0" distR="0">
            <wp:extent cx="2447925" cy="446088"/>
            <wp:effectExtent l="19050" t="0" r="9525" b="0"/>
            <wp:docPr id="6" name="Imagem 6" descr="\\Maindc1\died\Designers\LOGOS\REPUBLICA PORTUGUESA\RePUBLICA PORTUGUESA_horizonta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24" descr="\\Maindc1\died\Designers\LOGOS\REPUBLICA PORTUGUESA\RePUBLICA PORTUGUESA_horizont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4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22FA" w:rsidSect="005A22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characterSpacingControl w:val="doNotCompress"/>
  <w:compat/>
  <w:rsids>
    <w:rsidRoot w:val="005A22FA"/>
    <w:rsid w:val="000A5BB3"/>
    <w:rsid w:val="005A22FA"/>
    <w:rsid w:val="00D7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BB3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A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A22F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5A22FA"/>
    <w:pPr>
      <w:tabs>
        <w:tab w:val="center" w:pos="4252"/>
        <w:tab w:val="right" w:pos="8504"/>
      </w:tabs>
      <w:spacing w:after="120" w:line="36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5A22FA"/>
    <w:rPr>
      <w:rFonts w:ascii="Arial" w:eastAsia="Times New Roman" w:hAnsi="Arial" w:cs="Times New Roman"/>
      <w:sz w:val="20"/>
      <w:szCs w:val="24"/>
    </w:rPr>
  </w:style>
  <w:style w:type="character" w:styleId="Hiperligao">
    <w:name w:val="Hyperlink"/>
    <w:rsid w:val="005A22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|anasabino@dgpc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ajnunes@dgpc.pt" TargetMode="External"/><Relationship Id="rId5" Type="http://schemas.openxmlformats.org/officeDocument/2006/relationships/hyperlink" Target="mailto:anasabino@dgpc.p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1266</Characters>
  <Application>Microsoft Office Word</Application>
  <DocSecurity>0</DocSecurity>
  <Lines>10</Lines>
  <Paragraphs>2</Paragraphs>
  <ScaleCrop>false</ScaleCrop>
  <Company>IGESPAR, IP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tmourao</dc:creator>
  <cp:lastModifiedBy>tmourao</cp:lastModifiedBy>
  <cp:revision>1</cp:revision>
  <dcterms:created xsi:type="dcterms:W3CDTF">2016-05-02T16:26:00Z</dcterms:created>
  <dcterms:modified xsi:type="dcterms:W3CDTF">2016-05-02T16:33:00Z</dcterms:modified>
</cp:coreProperties>
</file>